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</w:pPr>
    </w:p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REGULAMENTO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ESTÁGIO SUPERVISIONADO </w:t>
      </w:r>
      <w:r>
        <w:rPr>
          <w:rFonts w:ascii="Times New Roman" w:hAnsi="Times New Roman" w:cs="Times New Roman"/>
          <w:b/>
          <w:sz w:val="24"/>
          <w:szCs w:val="24"/>
        </w:rPr>
        <w:t xml:space="preserve">DO CURSO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DE PEDAGOGIA DA UEMASUL/ CAMPUS AÇAILÂNDIA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Açailândia</w:t>
      </w: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584200</wp:posOffset>
                </wp:positionV>
                <wp:extent cx="742950" cy="37147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4.7pt;margin-top:46pt;height:29.25pt;width:58.5pt;z-index:251659264;v-text-anchor:middle;mso-width-relative:page;mso-height-relative:page;" fillcolor="#FFFFFF [3201]" filled="t" stroked="t" coordsize="21600,21600" o:gfxdata="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ei7ybXAAAACgEAAA8AAAAAAAAAAQAgAAAAIgAAAGRycy9kb3ducmV2LnhtbFBLAQIU&#10;ABQAAAAIAIdO4kDGLIvpZgIAAPcEAAAOAAAAAAAAAAEAIAAAACYBAABkcnMvZTJvRG9jLnhtbFBL&#10;BQYAAAAABgAGAFkBAAD+BQ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2022</w:t>
      </w:r>
    </w:p>
    <w:sdt>
      <w:sdtPr>
        <w:rPr>
          <w:rFonts w:ascii="Times New Roman" w:hAnsi="Times New Roman" w:cs="Times New Roman" w:eastAsiaTheme="minorHAnsi"/>
          <w:b w:val="0"/>
          <w:sz w:val="22"/>
          <w:szCs w:val="24"/>
          <w:lang w:eastAsia="en-US"/>
        </w:rPr>
        <w:id w:val="10316938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HAnsi"/>
          <w:b w:val="0"/>
          <w:bCs/>
          <w:sz w:val="22"/>
          <w:szCs w:val="24"/>
          <w:lang w:eastAsia="en-US"/>
        </w:rPr>
      </w:sdtEndPr>
      <w:sdtContent>
        <w:p>
          <w:pPr>
            <w:pStyle w:val="15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SUMÁRIO</w:t>
          </w:r>
        </w:p>
        <w:p>
          <w:pPr>
            <w:pStyle w:val="11"/>
          </w:pP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_Toc3669 </w:instrText>
          </w:r>
          <w:r>
            <w:fldChar w:fldCharType="separate"/>
          </w:r>
          <w:r>
            <w:rPr>
              <w:rFonts w:hint="default" w:ascii="Times New Roman" w:hAnsi="Times New Roman" w:cs="Times New Roman"/>
              <w:szCs w:val="24"/>
            </w:rPr>
            <w:t xml:space="preserve">1. </w:t>
          </w:r>
          <w:r>
            <w:rPr>
              <w:rFonts w:ascii="Times New Roman" w:hAnsi="Times New Roman" w:cs="Times New Roman"/>
              <w:szCs w:val="24"/>
            </w:rPr>
            <w:t>1 APRESENTAÇÃO</w:t>
          </w:r>
          <w:r>
            <w:tab/>
          </w:r>
          <w:r>
            <w:fldChar w:fldCharType="begin"/>
          </w:r>
          <w:r>
            <w:instrText xml:space="preserve"> PAGEREF _Toc3669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_Toc11998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2 </w:t>
          </w:r>
          <w:r>
            <w:rPr>
              <w:rFonts w:hint="default" w:ascii="Times New Roman" w:hAnsi="Times New Roman" w:cs="Times New Roman"/>
            </w:rPr>
            <w:t>CAPÍTULO I</w:t>
          </w:r>
          <w:r>
            <w:rPr>
              <w:rFonts w:hint="default" w:ascii="Times New Roman" w:hAnsi="Times New Roman" w:cs="Times New Roman"/>
              <w:lang w:val="pt-BR"/>
            </w:rPr>
            <w:t xml:space="preserve">- </w:t>
          </w:r>
          <w:r>
            <w:rPr>
              <w:rFonts w:hint="default" w:ascii="Times New Roman" w:hAnsi="Times New Roman" w:cs="Times New Roman"/>
            </w:rPr>
            <w:t>PRINCÍPIOS E DIRETRIZES</w:t>
          </w:r>
          <w:r>
            <w:tab/>
          </w:r>
          <w:r>
            <w:fldChar w:fldCharType="begin"/>
          </w:r>
          <w:r>
            <w:instrText xml:space="preserve"> PAGEREF _Toc11998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_Toc27829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3 </w:t>
          </w:r>
          <w:r>
            <w:rPr>
              <w:rFonts w:hint="default" w:ascii="Times New Roman" w:hAnsi="Times New Roman" w:cs="Times New Roman"/>
            </w:rPr>
            <w:t>CAPÍTULO II</w:t>
          </w:r>
          <w:r>
            <w:rPr>
              <w:rFonts w:hint="default" w:ascii="Times New Roman" w:hAnsi="Times New Roman" w:cs="Times New Roman"/>
              <w:lang w:val="pt-BR"/>
            </w:rPr>
            <w:t xml:space="preserve">- 3.1 </w:t>
          </w:r>
          <w:r>
            <w:rPr>
              <w:rFonts w:hint="default" w:ascii="Times New Roman" w:hAnsi="Times New Roman" w:cs="Times New Roman"/>
            </w:rPr>
            <w:t>OBJETIVOS E DIRETRIZES</w:t>
          </w:r>
          <w:r>
            <w:tab/>
          </w:r>
          <w:r>
            <w:fldChar w:fldCharType="begin"/>
          </w:r>
          <w:r>
            <w:instrText xml:space="preserve"> PAGEREF _Toc27829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_Toc8073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4 </w:t>
          </w:r>
          <w:r>
            <w:rPr>
              <w:rFonts w:hint="default" w:ascii="Times New Roman" w:hAnsi="Times New Roman" w:cs="Times New Roman"/>
            </w:rPr>
            <w:t>CAPÍTULO III</w:t>
          </w:r>
          <w:r>
            <w:rPr>
              <w:rFonts w:hint="default" w:ascii="Times New Roman" w:hAnsi="Times New Roman" w:cs="Times New Roman"/>
              <w:lang w:val="pt-BR"/>
            </w:rPr>
            <w:t xml:space="preserve"> - 4.1 </w:t>
          </w:r>
          <w:r>
            <w:rPr>
              <w:rFonts w:hint="default" w:ascii="Times New Roman" w:hAnsi="Times New Roman" w:cs="Times New Roman"/>
            </w:rPr>
            <w:t>CARGA HORÁRIA</w:t>
          </w:r>
          <w:r>
            <w:tab/>
          </w:r>
          <w:r>
            <w:fldChar w:fldCharType="begin"/>
          </w:r>
          <w:r>
            <w:instrText xml:space="preserve"> PAGEREF _Toc8073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_Toc8695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5 </w:t>
          </w:r>
          <w:r>
            <w:rPr>
              <w:rFonts w:hint="default" w:ascii="Times New Roman" w:hAnsi="Times New Roman" w:cs="Times New Roman"/>
            </w:rPr>
            <w:t>CAPÍTULO IV</w:t>
          </w:r>
          <w:r>
            <w:rPr>
              <w:rFonts w:hint="default" w:ascii="Times New Roman" w:hAnsi="Times New Roman" w:cs="Times New Roman"/>
              <w:lang w:val="pt-BR"/>
            </w:rPr>
            <w:t xml:space="preserve"> - 5.1 </w:t>
          </w:r>
          <w:r>
            <w:rPr>
              <w:rFonts w:hint="default" w:ascii="Times New Roman" w:hAnsi="Times New Roman" w:cs="Times New Roman"/>
            </w:rPr>
            <w:t>CAMPOS DE ESTÁGIO</w:t>
          </w:r>
          <w:r>
            <w:tab/>
          </w:r>
          <w:r>
            <w:fldChar w:fldCharType="begin"/>
          </w:r>
          <w:r>
            <w:instrText xml:space="preserve"> PAGEREF _Toc8695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_Toc27167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6 </w:t>
          </w:r>
          <w:r>
            <w:rPr>
              <w:rFonts w:hint="default" w:ascii="Times New Roman" w:hAnsi="Times New Roman" w:cs="Times New Roman"/>
            </w:rPr>
            <w:t>CAPÍTULO V</w:t>
          </w:r>
          <w:r>
            <w:rPr>
              <w:rFonts w:hint="default" w:ascii="Times New Roman" w:hAnsi="Times New Roman" w:cs="Times New Roman"/>
              <w:lang w:val="pt-BR"/>
            </w:rPr>
            <w:t xml:space="preserve"> - 6.1 </w:t>
          </w:r>
          <w:r>
            <w:rPr>
              <w:rFonts w:hint="default" w:ascii="Times New Roman" w:hAnsi="Times New Roman" w:cs="Times New Roman"/>
            </w:rPr>
            <w:t>ATIVIDADES</w:t>
          </w:r>
          <w:r>
            <w:tab/>
          </w:r>
          <w:r>
            <w:fldChar w:fldCharType="begin"/>
          </w:r>
          <w:r>
            <w:instrText xml:space="preserve"> PAGEREF _Toc27167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_Toc706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7 </w:t>
          </w:r>
          <w:r>
            <w:rPr>
              <w:rFonts w:hint="default" w:ascii="Times New Roman" w:hAnsi="Times New Roman" w:cs="Times New Roman"/>
            </w:rPr>
            <w:t>CAPÍTULO VI</w:t>
          </w:r>
          <w:r>
            <w:rPr>
              <w:rFonts w:hint="default" w:ascii="Times New Roman" w:hAnsi="Times New Roman" w:cs="Times New Roman"/>
              <w:lang w:val="pt-BR"/>
            </w:rPr>
            <w:t xml:space="preserve">- 7.1 </w:t>
          </w:r>
          <w:r>
            <w:rPr>
              <w:rFonts w:hint="default" w:ascii="Times New Roman" w:hAnsi="Times New Roman" w:cs="Times New Roman"/>
            </w:rPr>
            <w:t>SUPERVISÃO DO ESTÁGIO</w:t>
          </w:r>
          <w:r>
            <w:tab/>
          </w:r>
          <w:r>
            <w:fldChar w:fldCharType="begin"/>
          </w:r>
          <w:r>
            <w:instrText xml:space="preserve"> PAGEREF _Toc706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_Toc1842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8 </w:t>
          </w:r>
          <w:r>
            <w:rPr>
              <w:rFonts w:hint="default" w:ascii="Times New Roman" w:hAnsi="Times New Roman" w:cs="Times New Roman"/>
            </w:rPr>
            <w:t>CAPÍTULO VII</w:t>
          </w:r>
          <w:r>
            <w:rPr>
              <w:rFonts w:hint="default" w:ascii="Times New Roman" w:hAnsi="Times New Roman" w:cs="Times New Roman"/>
              <w:lang w:val="pt-BR"/>
            </w:rPr>
            <w:t xml:space="preserve"> - 8.1 </w:t>
          </w:r>
          <w:r>
            <w:rPr>
              <w:rFonts w:hint="default" w:ascii="Times New Roman" w:hAnsi="Times New Roman" w:cs="Times New Roman"/>
            </w:rPr>
            <w:t>ATRIBUIÇÕES</w:t>
          </w:r>
          <w:r>
            <w:tab/>
          </w:r>
          <w:r>
            <w:fldChar w:fldCharType="begin"/>
          </w:r>
          <w:r>
            <w:instrText xml:space="preserve"> PAGEREF _Toc1842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_Toc27077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9 </w:t>
          </w:r>
          <w:r>
            <w:rPr>
              <w:rFonts w:hint="default" w:ascii="Times New Roman" w:hAnsi="Times New Roman" w:cs="Times New Roman"/>
            </w:rPr>
            <w:t>CAPÍTULO VIII</w:t>
          </w:r>
          <w:r>
            <w:rPr>
              <w:rFonts w:hint="default" w:ascii="Times New Roman" w:hAnsi="Times New Roman" w:cs="Times New Roman"/>
              <w:lang w:val="pt-BR"/>
            </w:rPr>
            <w:t xml:space="preserve"> - 9.1 </w:t>
          </w:r>
          <w:r>
            <w:rPr>
              <w:rFonts w:hint="default" w:ascii="Times New Roman" w:hAnsi="Times New Roman" w:cs="Times New Roman"/>
            </w:rPr>
            <w:t>CRITÉRIOS</w:t>
          </w:r>
          <w:r>
            <w:rPr>
              <w:rFonts w:hint="default" w:ascii="Times New Roman" w:hAnsi="Times New Roman" w:cs="Times New Roman"/>
              <w:lang w:val="pt-BR"/>
            </w:rPr>
            <w:t xml:space="preserve"> E METODOLOGIA DE</w:t>
          </w:r>
          <w:r>
            <w:rPr>
              <w:rFonts w:hint="default" w:ascii="Times New Roman" w:hAnsi="Times New Roman" w:cs="Times New Roman"/>
            </w:rPr>
            <w:t xml:space="preserve"> AVALIAÇÃO</w:t>
          </w:r>
          <w:r>
            <w:tab/>
          </w:r>
          <w:r>
            <w:fldChar w:fldCharType="begin"/>
          </w:r>
          <w:r>
            <w:instrText xml:space="preserve"> PAGEREF _Toc27077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504"/>
              <w:tab w:val="clear" w:pos="8494"/>
            </w:tabs>
          </w:pPr>
          <w:r>
            <w:rPr>
              <w:rFonts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Cs w:val="24"/>
            </w:rPr>
            <w:instrText xml:space="preserve"> HYPERLINK \l _Toc8597 </w:instrText>
          </w:r>
          <w:r>
            <w:rPr>
              <w:rFonts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lang w:val="pt-BR"/>
            </w:rPr>
            <w:t xml:space="preserve">11 </w:t>
          </w:r>
          <w:r>
            <w:rPr>
              <w:rFonts w:hint="default" w:ascii="Times New Roman" w:hAnsi="Times New Roman" w:cs="Times New Roman"/>
            </w:rPr>
            <w:t>DISPOSIÇÕES GERAIS E TRANSITÓRIAS</w:t>
          </w:r>
          <w:r>
            <w:tab/>
          </w:r>
          <w:r>
            <w:fldChar w:fldCharType="begin"/>
          </w:r>
          <w:r>
            <w:instrText xml:space="preserve"> PAGEREF _Toc8597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</w:sdtContent>
    </w:sdt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1"/>
        </w:numPr>
        <w:ind w:left="425" w:leftChars="0" w:hanging="425" w:firstLineChars="0"/>
        <w:jc w:val="center"/>
        <w:rPr>
          <w:rFonts w:ascii="Times New Roman" w:hAnsi="Times New Roman" w:cs="Times New Roman"/>
          <w:szCs w:val="24"/>
        </w:rPr>
      </w:pPr>
      <w:bookmarkStart w:id="0" w:name="_Toc3669"/>
      <w:r>
        <w:rPr>
          <w:rFonts w:ascii="Times New Roman" w:hAnsi="Times New Roman" w:cs="Times New Roman"/>
          <w:szCs w:val="24"/>
        </w:rPr>
        <w:t>1 APRESENTAÇÃO</w:t>
      </w:r>
      <w:bookmarkEnd w:id="0"/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after="0" w:line="360" w:lineRule="auto"/>
        <w:ind w:firstLine="1134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O estágio se constitui um momento ímpar para o graduando interagir com a realidade do contexto educacional, inserindo-se em situações concretas de articulação entre teoria e prática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/>
          <w:sz w:val="24"/>
          <w:szCs w:val="24"/>
        </w:rPr>
        <w:t xml:space="preserve">As atividades de Estágio no Curso de Pedagogia- Licenciatura,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foi pensando em consonância com a </w:t>
      </w:r>
      <w:r>
        <w:rPr>
          <w:rFonts w:hint="default" w:ascii="Times New Roman" w:hAnsi="Times New Roman"/>
          <w:sz w:val="24"/>
          <w:szCs w:val="24"/>
        </w:rPr>
        <w:t>LDB/96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>com o Parecer CNE/CP 28, de 10/10/2001, Resolução CNE/CP2/2002, Resolução nº 031/2018 – CONSUN/UEMASUL e Resolução nº 040/2018 CONSUN/UEMASUL.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O Estágio, no Curso de Pedagogia - Licenciatura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é dividido em três estágios, dos quais: </w:t>
      </w:r>
      <w:r>
        <w:rPr>
          <w:rFonts w:hint="default" w:ascii="Times New Roman" w:hAnsi="Times New Roman"/>
          <w:sz w:val="24"/>
          <w:szCs w:val="24"/>
        </w:rPr>
        <w:t>135 horas na Educação Infantil, 135 horas nas séries iniciais do Ensino Fundamental e 135 horas na Supervisão e Gestão Escolar, sob a coordenação e acompanhamento do professor e o Supervisor Técnico.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1" w:name="_Toc11998"/>
      <w:r>
        <w:rPr>
          <w:rFonts w:hint="default" w:ascii="Times New Roman" w:hAnsi="Times New Roman" w:cs="Times New Roman"/>
          <w:lang w:val="pt-BR"/>
        </w:rPr>
        <w:t xml:space="preserve">2 </w:t>
      </w:r>
      <w:r>
        <w:rPr>
          <w:rFonts w:hint="default" w:ascii="Times New Roman" w:hAnsi="Times New Roman" w:cs="Times New Roman"/>
        </w:rPr>
        <w:t>CAPÍTULO I</w:t>
      </w:r>
      <w:r>
        <w:rPr>
          <w:rFonts w:hint="default" w:ascii="Times New Roman" w:hAnsi="Times New Roman" w:cs="Times New Roman"/>
          <w:lang w:val="pt-BR"/>
        </w:rPr>
        <w:t xml:space="preserve">- </w:t>
      </w:r>
      <w:r>
        <w:rPr>
          <w:rFonts w:hint="default" w:ascii="Times New Roman" w:hAnsi="Times New Roman" w:cs="Times New Roman"/>
        </w:rPr>
        <w:t>PRINCÍPIOS E DIRETRIZES</w:t>
      </w:r>
      <w:bookmarkEnd w:id="1"/>
    </w:p>
    <w:p>
      <w:pPr>
        <w:rPr>
          <w:rFonts w:hint="default"/>
        </w:rPr>
      </w:pPr>
    </w:p>
    <w:p>
      <w:pPr>
        <w:spacing w:line="360" w:lineRule="auto"/>
        <w:ind w:left="9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1º.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Supervisionado,</w:t>
      </w:r>
      <w:r>
        <w:rPr>
          <w:rFonts w:hint="default" w:ascii="Times New Roman" w:hAnsi="Times New Roman" w:cs="Times New Roman"/>
          <w:sz w:val="24"/>
          <w:szCs w:val="24"/>
        </w:rPr>
        <w:t xml:space="preserve"> disciplina pedagógica obrigatória do Curso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Pedagogia, </w:t>
      </w:r>
      <w:r>
        <w:rPr>
          <w:rFonts w:hint="default" w:ascii="Times New Roman" w:hAnsi="Times New Roman" w:cs="Times New Roman"/>
          <w:sz w:val="24"/>
          <w:szCs w:val="24"/>
        </w:rPr>
        <w:t>com abrangência nas áreas da docência em Educação Infantil, nos anos iniciais do Ensino Fundamental, na área de serviços e de apoio escolar e na participação em atividades da gestão de processos educativos, tem por objetivo analisar situações educacionais, participar em atividades de ensino e aprendizagem, docência e gestão nos diferentes contextos.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2º.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é caracterizado por um conjunto de atividades práticas pré-profissionais exercidas em situações reais de trabalho, sem vínculo empregatício.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PARÁGRAFO ÚNICO - </w:t>
      </w:r>
      <w:r>
        <w:rPr>
          <w:rFonts w:hint="default" w:ascii="Times New Roman" w:hAnsi="Times New Roman" w:cs="Times New Roman"/>
          <w:sz w:val="24"/>
          <w:szCs w:val="24"/>
        </w:rPr>
        <w:t xml:space="preserve">A integralização da carga horária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incluirá as horas destinadas ao planejamento, execução, orientação paralela e avaliação das atividades, realizadas sob a responsabilidade do (a) </w:t>
      </w:r>
      <w:r>
        <w:rPr>
          <w:rFonts w:hint="default" w:ascii="Times New Roman" w:hAnsi="Times New Roman" w:cs="Times New Roman"/>
          <w:b/>
          <w:sz w:val="24"/>
          <w:szCs w:val="24"/>
        </w:rPr>
        <w:t>Professor (a) orientador</w:t>
      </w:r>
      <w:r>
        <w:rPr>
          <w:rFonts w:hint="default" w:ascii="Times New Roman" w:hAnsi="Times New Roman" w:cs="Times New Roman"/>
          <w:sz w:val="24"/>
          <w:szCs w:val="24"/>
        </w:rPr>
        <w:t xml:space="preserve"> (a) da disciplina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do Curso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Pedagogia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2" w:name="_Toc27829"/>
      <w:r>
        <w:rPr>
          <w:rFonts w:hint="default" w:ascii="Times New Roman" w:hAnsi="Times New Roman" w:cs="Times New Roman"/>
          <w:lang w:val="pt-BR"/>
        </w:rPr>
        <w:t xml:space="preserve">3 </w:t>
      </w:r>
      <w:r>
        <w:rPr>
          <w:rFonts w:hint="default" w:ascii="Times New Roman" w:hAnsi="Times New Roman" w:cs="Times New Roman"/>
        </w:rPr>
        <w:t>CAPÍTULO II</w:t>
      </w:r>
      <w:r>
        <w:rPr>
          <w:rFonts w:hint="default" w:ascii="Times New Roman" w:hAnsi="Times New Roman" w:cs="Times New Roman"/>
          <w:lang w:val="pt-BR"/>
        </w:rPr>
        <w:t xml:space="preserve">- 3.1 </w:t>
      </w:r>
      <w:r>
        <w:rPr>
          <w:rFonts w:hint="default" w:ascii="Times New Roman" w:hAnsi="Times New Roman" w:cs="Times New Roman"/>
        </w:rPr>
        <w:t>OBJETIVOS E DIRETRIZES</w:t>
      </w:r>
      <w:bookmarkEnd w:id="2"/>
    </w:p>
    <w:p>
      <w:pPr>
        <w:rPr>
          <w:rFonts w:hint="default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3º.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Curricular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obrigatório tem como objetivos: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Proporcionar ao (a) acadêmico (a) estagiário (a) oportunidade de desenvolver suas competências, analisar situações reais nos espaços escolares e refletir as possibilidades de mudanças no ambiente educacional;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Fortalecer as potencialidades e o aprimoramento profissional e pessoal do (a) acadêmico (a) estagiário (a);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Proporcionar ao (a) acadêmico (a) estagiário (a) contato e compreensão da realidade educacional, da organização e o funcionamento das instituições e da comunidade;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Possibilitar ao (a) acadêmico (a) estagiário (a) a percepção da necessidade de atualização de conteúdos disciplinares, decorrente das constantes inovações tecnológicas, políticas, econômicas, culturais e sociais;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Estimular o desenvolvimento da criatividade, de modo a formar profissionais inovadores, capazes de aprimorar modelos, métodos e processos, e de adotar tecnologias e metodologias alternativas;</w:t>
      </w:r>
    </w:p>
    <w:p>
      <w:pPr>
        <w:numPr>
          <w:ilvl w:val="0"/>
          <w:numId w:val="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Propiciar, numa dialética teórica-prática, a contextualização dos conteúdos de ensino na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Universidade</w:t>
      </w:r>
      <w:r>
        <w:rPr>
          <w:rFonts w:hint="default" w:ascii="Times New Roman" w:hAnsi="Times New Roman" w:cs="Times New Roman"/>
          <w:sz w:val="24"/>
          <w:szCs w:val="24"/>
        </w:rPr>
        <w:t xml:space="preserve"> para os níveis de Ensino propostos no Curso de </w:t>
      </w:r>
      <w:r>
        <w:rPr>
          <w:rFonts w:hint="default" w:ascii="Times New Roman" w:hAnsi="Times New Roman" w:cs="Times New Roman"/>
          <w:bCs/>
          <w:sz w:val="24"/>
          <w:szCs w:val="24"/>
        </w:rPr>
        <w:t>Pedagogia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de forma crítico-reflexivo.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4º.</w:t>
      </w:r>
      <w:r>
        <w:rPr>
          <w:rFonts w:hint="default" w:ascii="Times New Roman" w:hAnsi="Times New Roman" w:cs="Times New Roman"/>
          <w:sz w:val="24"/>
          <w:szCs w:val="24"/>
        </w:rPr>
        <w:t xml:space="preserve"> O desenvolvimento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no Curso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Pedagogia</w:t>
      </w:r>
      <w:r>
        <w:rPr>
          <w:rFonts w:hint="default" w:ascii="Times New Roman" w:hAnsi="Times New Roman" w:cs="Times New Roman"/>
          <w:sz w:val="24"/>
          <w:szCs w:val="24"/>
        </w:rPr>
        <w:t xml:space="preserve"> da UEMASUL deverá respeitar as seguintes diretrizes:</w:t>
      </w:r>
    </w:p>
    <w:p>
      <w:pPr>
        <w:numPr>
          <w:ilvl w:val="0"/>
          <w:numId w:val="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deverá atender as normas, os interesses e a organização da UEMASUL, como também da instituição concedente;</w:t>
      </w:r>
    </w:p>
    <w:p>
      <w:pPr>
        <w:numPr>
          <w:ilvl w:val="0"/>
          <w:numId w:val="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trabalho de orientação e execução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dar-se-á de forma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individual ou coletiva, com acompanhamento sistemático e avaliativo.</w:t>
      </w:r>
    </w:p>
    <w:p>
      <w:pPr>
        <w:numPr>
          <w:ilvl w:val="0"/>
          <w:numId w:val="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plano de atividades do (a) acadêmico (a) estagiário (a) deve ser previamente aprovado pelo (a) </w:t>
      </w:r>
      <w:r>
        <w:rPr>
          <w:rFonts w:hint="default" w:ascii="Times New Roman" w:hAnsi="Times New Roman" w:cs="Times New Roman"/>
          <w:b/>
          <w:sz w:val="24"/>
          <w:szCs w:val="24"/>
        </w:rPr>
        <w:t>Professor(a) orientador(a) e o(a) Professor(a) supervisor(a)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As atividades desenvolvidas no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serão avaliadas no processo, conforme o Plano de Ensino e Plano de Ação Didático no semestre, sendo-lhes atribuídas notas no final e deverão ser entregues pelo (a) acadêmico (a) estagiário (a), sob a forma de relatório, atendido as normas da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UEMASUL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sistema de controle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>, acompanhado pelo (a) Professor (a) orientador (a) e o (a) Professor (a) supervisor (a), tem como meta o aprimoramento constante do processo e avaliação do acadêmico estagiário.</w:t>
      </w:r>
    </w:p>
    <w:p>
      <w:pPr>
        <w:pStyle w:val="2"/>
        <w:bidi w:val="0"/>
        <w:jc w:val="center"/>
        <w:rPr>
          <w:rFonts w:hint="default" w:ascii="Times New Roman" w:hAnsi="Times New Roman" w:cs="Times New Roman"/>
          <w:lang w:val="pt-BR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3" w:name="_Toc8073"/>
      <w:r>
        <w:rPr>
          <w:rFonts w:hint="default" w:ascii="Times New Roman" w:hAnsi="Times New Roman" w:cs="Times New Roman"/>
          <w:lang w:val="pt-BR"/>
        </w:rPr>
        <w:t xml:space="preserve">4 </w:t>
      </w:r>
      <w:r>
        <w:rPr>
          <w:rFonts w:hint="default" w:ascii="Times New Roman" w:hAnsi="Times New Roman" w:cs="Times New Roman"/>
        </w:rPr>
        <w:t>CAPÍTULO III</w:t>
      </w:r>
      <w:r>
        <w:rPr>
          <w:rFonts w:hint="default" w:ascii="Times New Roman" w:hAnsi="Times New Roman" w:cs="Times New Roman"/>
          <w:lang w:val="pt-BR"/>
        </w:rPr>
        <w:t xml:space="preserve"> - 4.1 </w:t>
      </w:r>
      <w:r>
        <w:rPr>
          <w:rFonts w:hint="default" w:ascii="Times New Roman" w:hAnsi="Times New Roman" w:cs="Times New Roman"/>
        </w:rPr>
        <w:t>CARGA HORÁRIA</w:t>
      </w:r>
      <w:bookmarkEnd w:id="3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5º.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O Estágio, no Curso de Pedagogia - Licenciatura, segundo as Normas Gerais do Ensino de Graduação e Normas Complementares, consta de 135 horas na Educação Infantil, 135 horas nas séries iniciais do Ensino Fundamental e 135 horas na Supervisão e Gestão Escolar, sob a coordenação e acompanhamento do professor e o Supervisor Técnico.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69"/>
        <w:gridCol w:w="767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5569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CHT</w:t>
            </w:r>
          </w:p>
        </w:tc>
        <w:tc>
          <w:tcPr>
            <w:tcW w:w="1085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5569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Supervisionado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na Educação Infantil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135h</w:t>
            </w:r>
          </w:p>
        </w:tc>
        <w:tc>
          <w:tcPr>
            <w:tcW w:w="1085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6º Semestre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5569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Supervisionado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nos Anos Iniciais do Ensino Fundamental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135h</w:t>
            </w:r>
          </w:p>
        </w:tc>
        <w:tc>
          <w:tcPr>
            <w:tcW w:w="1085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7º Semestre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5569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Supervisionado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em Gestão Educacional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135h</w:t>
            </w:r>
          </w:p>
        </w:tc>
        <w:tc>
          <w:tcPr>
            <w:tcW w:w="1085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8º Semestre</w:t>
            </w:r>
          </w:p>
        </w:tc>
      </w:tr>
    </w:tbl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01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Supervisionado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na Educação Infantil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Unidades do Conteúdo Programático/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Cronograma de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tividade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Fundamentação Teórica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Elaboração do plano de trabalho e planejamentos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Observação-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Creche e Pré- escola I e II.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Participação-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Creche e Pré- escola I e II.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Elaboração do planejamento e recursos para regência no ambiente escolar de ed. Infantil.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Regência-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Creche e Pré- escola I e II.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laboração e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aplicação de Projeto: Conto e reconto na Educação Infantil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Normas e elaboração do relatório de estágio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 portifólio Curricular Supervisionado.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Elaboração do relatório de Estágio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25h/a</w:t>
            </w:r>
          </w:p>
        </w:tc>
      </w:tr>
    </w:tbl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01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Supervisionado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nos Anos Iniciais do Ensino Fundamental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Unidades do Conteúdo Programático/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Cronograma de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tividade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Fundamentação Teórica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Elaboração do plano de trabalho e planejamentos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Observação-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1º ao 5º ano do Ensino Fundamental;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Participação-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1º ao 5º ano do Ensino Fundamental;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Elaboração do planejamento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/ Plano de aula 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Regência-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1º ao 5º ano do Ensino Fundamental;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Elaboração e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aplicação do projeto Multidisciplinar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Normas e elaboração do relatório e portfólio de estágio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Curricular Supervisionado.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Elaboração do relatório de Estágio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30h/a</w:t>
            </w:r>
          </w:p>
        </w:tc>
      </w:tr>
    </w:tbl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01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Estágio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Supervisionado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em Gestão Educacional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Unidades do Conteúdo Programático/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Cronograma de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tividade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Fundamentação Teórica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Elaboração do plano de trabalho e planejamentos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Observação-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Secretaria da Escola 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Participação-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pt-BR"/>
              </w:rPr>
              <w:t xml:space="preserve">Em atividades administrativas 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Participação-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pt-BR"/>
              </w:rPr>
              <w:t>Em atividades de Gestão Escolar</w:t>
            </w:r>
          </w:p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Participação-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pt-BR"/>
              </w:rPr>
              <w:t xml:space="preserve">Em atividades em supervisão/coordenação escolar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Normas e elaboração do relatório e portfólio de estágio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Curricular Supervisionado.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  <w:jc w:val="center"/>
        </w:trPr>
        <w:tc>
          <w:tcPr>
            <w:tcW w:w="6601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Elaboração do relatório de Estágio 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hanging="9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30h/a</w:t>
            </w:r>
          </w:p>
        </w:tc>
      </w:tr>
    </w:tbl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Parágrafo único.</w:t>
      </w:r>
      <w:r>
        <w:rPr>
          <w:rFonts w:hint="default" w:ascii="Times New Roman" w:hAnsi="Times New Roman" w:cs="Times New Roman"/>
          <w:sz w:val="24"/>
          <w:szCs w:val="24"/>
        </w:rPr>
        <w:t xml:space="preserve"> O (A) acadêmico (a) que já exerce atividade docente regular na Educação Básica: Educação Infantil, nos Anos Iniciais do Ensino Fundamental, Educação de Jovens e Adultos, Ensino Médio, na Modalidade Normal, na Educação Profissional na área de serviços e de apoio escolar e na participação em atividades da gestão de processos educativos, desde que legalmente comprovada, poderá aproveitar o limite máximo de 30% da carga horária prevista no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>, para atividades de campo, quando a atividade acadêmica em referência, esteja sendo exercida há mais de 01 (um) ano, no respectivo campo de trabalho.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Para o desenvolvimento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 mesmo seguirá os seguintes cronogramas: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Art. 6º. </w:t>
      </w:r>
      <w:r>
        <w:rPr>
          <w:rFonts w:hint="default" w:ascii="Times New Roman" w:hAnsi="Times New Roman" w:cs="Times New Roman"/>
          <w:sz w:val="24"/>
          <w:szCs w:val="24"/>
        </w:rPr>
        <w:t xml:space="preserve">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urricular 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deve ser cumprido dentro do semestre letivo regular, em que o (a) acadêmico (a) estagiário (a) encontra-se matriculado (a).</w:t>
      </w:r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4" w:name="_Toc8695"/>
      <w:r>
        <w:rPr>
          <w:rFonts w:hint="default" w:ascii="Times New Roman" w:hAnsi="Times New Roman" w:cs="Times New Roman"/>
          <w:lang w:val="pt-BR"/>
        </w:rPr>
        <w:t xml:space="preserve">5 </w:t>
      </w:r>
      <w:r>
        <w:rPr>
          <w:rFonts w:hint="default" w:ascii="Times New Roman" w:hAnsi="Times New Roman" w:cs="Times New Roman"/>
        </w:rPr>
        <w:t>CAPÍTULO IV</w:t>
      </w:r>
      <w:r>
        <w:rPr>
          <w:rFonts w:hint="default" w:ascii="Times New Roman" w:hAnsi="Times New Roman" w:cs="Times New Roman"/>
          <w:lang w:val="pt-BR"/>
        </w:rPr>
        <w:t xml:space="preserve"> - 5.1 </w:t>
      </w:r>
      <w:r>
        <w:rPr>
          <w:rFonts w:hint="default" w:ascii="Times New Roman" w:hAnsi="Times New Roman" w:cs="Times New Roman"/>
        </w:rPr>
        <w:t>CAMPOS DE ESTÁGIO</w:t>
      </w:r>
      <w:bookmarkEnd w:id="4"/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7º.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deve ser realizado em estabelecimentos educacionais escolares e não escolares no município de Açailândia.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Parágrafo único.</w:t>
      </w:r>
      <w:r>
        <w:rPr>
          <w:rFonts w:hint="default" w:ascii="Times New Roman" w:hAnsi="Times New Roman" w:cs="Times New Roman"/>
          <w:sz w:val="24"/>
          <w:szCs w:val="24"/>
        </w:rPr>
        <w:t xml:space="preserve"> Os casos específicos serão analisados pela diretora do curso e diretor acadêmico.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8°.</w:t>
      </w:r>
      <w:r>
        <w:rPr>
          <w:rFonts w:hint="default" w:ascii="Times New Roman" w:hAnsi="Times New Roman" w:cs="Times New Roman"/>
          <w:sz w:val="24"/>
          <w:szCs w:val="24"/>
        </w:rPr>
        <w:t xml:space="preserve"> Para o desenvolvimento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a entidade concedente deverá:</w:t>
      </w:r>
    </w:p>
    <w:p>
      <w:pPr>
        <w:numPr>
          <w:ilvl w:val="0"/>
          <w:numId w:val="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Aceitar as condições de supervisão e avaliação da disciplina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Acatar as normas disciplinares da UEMASUL;</w:t>
      </w:r>
    </w:p>
    <w:p>
      <w:pPr>
        <w:numPr>
          <w:ilvl w:val="0"/>
          <w:numId w:val="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Celebrar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Termo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Compromisso </w:t>
      </w:r>
      <w:r>
        <w:rPr>
          <w:rFonts w:hint="default" w:ascii="Times New Roman" w:hAnsi="Times New Roman" w:cs="Times New Roman"/>
          <w:sz w:val="24"/>
          <w:szCs w:val="24"/>
        </w:rPr>
        <w:t>com UEMASUL e com o académico.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  <w:lang w:val="pt-BR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5" w:name="_Toc27167"/>
      <w:r>
        <w:rPr>
          <w:rFonts w:hint="default" w:ascii="Times New Roman" w:hAnsi="Times New Roman" w:cs="Times New Roman"/>
          <w:lang w:val="pt-BR"/>
        </w:rPr>
        <w:t xml:space="preserve">6 </w:t>
      </w:r>
      <w:r>
        <w:rPr>
          <w:rFonts w:hint="default" w:ascii="Times New Roman" w:hAnsi="Times New Roman" w:cs="Times New Roman"/>
        </w:rPr>
        <w:t>CAPÍTULO V</w:t>
      </w:r>
      <w:r>
        <w:rPr>
          <w:rFonts w:hint="default" w:ascii="Times New Roman" w:hAnsi="Times New Roman" w:cs="Times New Roman"/>
          <w:lang w:val="pt-BR"/>
        </w:rPr>
        <w:t xml:space="preserve"> - 6.1 </w:t>
      </w:r>
      <w:r>
        <w:rPr>
          <w:rFonts w:hint="default" w:ascii="Times New Roman" w:hAnsi="Times New Roman" w:cs="Times New Roman"/>
        </w:rPr>
        <w:t>ATIVIDADES</w:t>
      </w:r>
      <w:bookmarkEnd w:id="5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9º.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>, como componente curricular obrigatório, fornece ao (a) acadêmico (a) estagiário (a), futuro profissional da educação, acesso ao conhecimento das tendências atuais da educação e experiências profissionais por meio do exercício da competência técnica, em 02 (dois) momentos:</w:t>
      </w:r>
    </w:p>
    <w:p>
      <w:pPr>
        <w:numPr>
          <w:ilvl w:val="0"/>
          <w:numId w:val="5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UNIVERSIDADE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momento para as atividades de fundamentação teórica, de planejamento e organização das atividades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estágio,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bem como de acompanhamento e avaliação processual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5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NAS INSTITUIÇÕES CONCEDENTES:</w:t>
      </w:r>
      <w:r>
        <w:rPr>
          <w:rFonts w:hint="default" w:ascii="Times New Roman" w:hAnsi="Times New Roman" w:cs="Times New Roman"/>
          <w:sz w:val="24"/>
          <w:szCs w:val="24"/>
        </w:rPr>
        <w:t xml:space="preserve"> momento de execução das atividades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estágio </w:t>
      </w:r>
      <w:r>
        <w:rPr>
          <w:rFonts w:hint="default" w:ascii="Times New Roman" w:hAnsi="Times New Roman" w:cs="Times New Roman"/>
          <w:bCs/>
          <w:sz w:val="24"/>
          <w:szCs w:val="24"/>
        </w:rPr>
        <w:t>planejadas, as quais são acompanhadas e avaliadas processualmente pelo (a) professor (a) orientador (a) e supervisor (a) do estágio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10.</w:t>
      </w:r>
      <w:r>
        <w:rPr>
          <w:rFonts w:hint="default" w:ascii="Times New Roman" w:hAnsi="Times New Roman" w:cs="Times New Roman"/>
          <w:sz w:val="24"/>
          <w:szCs w:val="24"/>
        </w:rPr>
        <w:t xml:space="preserve"> As atividades desenvolvidas pelo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(a) professor (a) orientador (a) </w:t>
      </w:r>
      <w:r>
        <w:rPr>
          <w:rFonts w:hint="default" w:ascii="Times New Roman" w:hAnsi="Times New Roman" w:cs="Times New Roman"/>
          <w:sz w:val="24"/>
          <w:szCs w:val="24"/>
        </w:rPr>
        <w:t>devem constar no Plano de Ensino e Plano de Ação Didático previamente elaborado pelo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(a) </w:t>
      </w:r>
      <w:r>
        <w:rPr>
          <w:rFonts w:hint="default" w:ascii="Times New Roman" w:hAnsi="Times New Roman" w:cs="Times New Roman"/>
          <w:sz w:val="24"/>
          <w:szCs w:val="24"/>
        </w:rPr>
        <w:t>Professor (a) Orientador (a)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sob a orientação da coordenação do curso.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 11.</w:t>
      </w:r>
      <w:r>
        <w:rPr>
          <w:rFonts w:hint="default" w:ascii="Times New Roman" w:hAnsi="Times New Roman" w:cs="Times New Roman"/>
          <w:sz w:val="24"/>
          <w:szCs w:val="24"/>
        </w:rPr>
        <w:t xml:space="preserve"> As atividades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serão desenvolvidas de maneira integrada com as demais disciplinas do curso.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Art. 12º. </w:t>
      </w:r>
      <w:r>
        <w:rPr>
          <w:rFonts w:hint="default" w:ascii="Times New Roman" w:hAnsi="Times New Roman" w:cs="Times New Roman"/>
          <w:sz w:val="24"/>
          <w:szCs w:val="24"/>
        </w:rPr>
        <w:t>Os estágios se caracterizam obrigatoriamente pela observância dos três momentos conforme segue:</w:t>
      </w:r>
    </w:p>
    <w:p>
      <w:pPr>
        <w:numPr>
          <w:ilvl w:val="0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Observação:</w:t>
      </w:r>
      <w:r>
        <w:rPr>
          <w:rFonts w:hint="default" w:ascii="Times New Roman" w:hAnsi="Times New Roman" w:cs="Times New Roman"/>
          <w:sz w:val="24"/>
          <w:szCs w:val="24"/>
        </w:rPr>
        <w:t xml:space="preserve"> tem como objetivo: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Nortear a observação pelo acadêmico estagiário frente às realidades, no contexto educacional;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Analisar o processo de ensino e aprendizagem em comparação com o conteúdo que está sendo ministrado na disciplina;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Analisar os procedimentos na área de gestão.</w:t>
      </w:r>
    </w:p>
    <w:p>
      <w:pPr>
        <w:numPr>
          <w:ilvl w:val="0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Participação: </w:t>
      </w:r>
      <w:r>
        <w:rPr>
          <w:rFonts w:hint="default" w:ascii="Times New Roman" w:hAnsi="Times New Roman" w:cs="Times New Roman"/>
          <w:sz w:val="24"/>
          <w:szCs w:val="24"/>
        </w:rPr>
        <w:t>tem como objetivo: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Propiciar ao (a) acadêmico (a) estagiário (a) participar da dinâmica de sala de aula;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Propiciar ao (a) acadêmico (a) estagiário (a) participar dos procedimentos de gestão.</w:t>
      </w:r>
    </w:p>
    <w:p>
      <w:pPr>
        <w:numPr>
          <w:ilvl w:val="0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Regência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z w:val="24"/>
          <w:szCs w:val="24"/>
        </w:rPr>
        <w:t>tem</w:t>
      </w:r>
      <w:r>
        <w:rPr>
          <w:rFonts w:hint="default" w:ascii="Times New Roman" w:hAnsi="Times New Roman" w:cs="Times New Roman"/>
          <w:sz w:val="24"/>
          <w:szCs w:val="24"/>
        </w:rPr>
        <w:t xml:space="preserve"> como objetivo:</w:t>
      </w:r>
    </w:p>
    <w:p>
      <w:pPr>
        <w:numPr>
          <w:ilvl w:val="1"/>
          <w:numId w:val="6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Proporcionar ao (a) acadêmico (a) estagiário (a) a vivência de docência.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§ 1º.</w:t>
      </w:r>
      <w:r>
        <w:rPr>
          <w:rFonts w:hint="default" w:ascii="Times New Roman" w:hAnsi="Times New Roman" w:cs="Times New Roman"/>
          <w:sz w:val="24"/>
          <w:szCs w:val="24"/>
        </w:rPr>
        <w:t xml:space="preserve"> A observação deverá ser sistemática;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§ 2º.</w:t>
      </w:r>
      <w:r>
        <w:rPr>
          <w:rFonts w:hint="default" w:ascii="Times New Roman" w:hAnsi="Times New Roman" w:cs="Times New Roman"/>
          <w:sz w:val="24"/>
          <w:szCs w:val="24"/>
        </w:rPr>
        <w:t xml:space="preserve"> O relatório da observação deverá ser discutido com o (a) professor (a) orientador (a) para elaboração do plano de ação;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§ 3º.</w:t>
      </w:r>
      <w:r>
        <w:rPr>
          <w:rFonts w:hint="default" w:ascii="Times New Roman" w:hAnsi="Times New Roman" w:cs="Times New Roman"/>
          <w:sz w:val="24"/>
          <w:szCs w:val="24"/>
        </w:rPr>
        <w:t xml:space="preserve"> No decorrer da execução do estágio curricular supervisionado o (a) acadêmico (a) estagiário (a) deverá participar de atividades desenvolvidas na escola campo, tais como: reuniões pedagógicas, de planejamentos, palestras, conselho de classe etc.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13.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ocorrerá, sempre que possível, da seguinte forma:</w:t>
      </w:r>
    </w:p>
    <w:p>
      <w:pPr>
        <w:numPr>
          <w:ilvl w:val="0"/>
          <w:numId w:val="7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primeiro contato com a gestão ou o serviço de supervisão da escola campo dar-se-á por intermédio do (a) professor (a) orientador (a) ou do (a) acadêmico (a) estagiário (a), objetivando a coleta de informações relativas ao desenvolvimento da disciplina;</w:t>
      </w:r>
    </w:p>
    <w:p>
      <w:pPr>
        <w:numPr>
          <w:ilvl w:val="0"/>
          <w:numId w:val="7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 informações obtidas deverão subsidiar o plano de atividades, o plano de ação e o cronograma de trabalho.</w:t>
      </w:r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6" w:name="_Toc706"/>
      <w:r>
        <w:rPr>
          <w:rFonts w:hint="default" w:ascii="Times New Roman" w:hAnsi="Times New Roman" w:cs="Times New Roman"/>
          <w:lang w:val="pt-BR"/>
        </w:rPr>
        <w:t xml:space="preserve">7 </w:t>
      </w:r>
      <w:r>
        <w:rPr>
          <w:rFonts w:hint="default" w:ascii="Times New Roman" w:hAnsi="Times New Roman" w:cs="Times New Roman"/>
        </w:rPr>
        <w:t>CAPÍTULO VI</w:t>
      </w:r>
      <w:r>
        <w:rPr>
          <w:rFonts w:hint="default" w:ascii="Times New Roman" w:hAnsi="Times New Roman" w:cs="Times New Roman"/>
          <w:lang w:val="pt-BR"/>
        </w:rPr>
        <w:t xml:space="preserve">- 7.1 </w:t>
      </w:r>
      <w:r>
        <w:rPr>
          <w:rFonts w:hint="default" w:ascii="Times New Roman" w:hAnsi="Times New Roman" w:cs="Times New Roman"/>
        </w:rPr>
        <w:t>SUPERVISÃO DO ESTÁGIO</w:t>
      </w:r>
      <w:bookmarkEnd w:id="6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14.</w:t>
      </w:r>
      <w:r>
        <w:rPr>
          <w:rFonts w:hint="default" w:ascii="Times New Roman" w:hAnsi="Times New Roman" w:cs="Times New Roman"/>
          <w:sz w:val="24"/>
          <w:szCs w:val="24"/>
        </w:rPr>
        <w:t xml:space="preserve"> A Supervisão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é realizada pelo (a) professor (a) orientador (a) e pelo (a) professor (a) supervisor (a) na escola campo.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§ 1º.</w:t>
      </w:r>
      <w:r>
        <w:rPr>
          <w:rFonts w:hint="default" w:ascii="Times New Roman" w:hAnsi="Times New Roman" w:cs="Times New Roman"/>
          <w:sz w:val="24"/>
          <w:szCs w:val="24"/>
        </w:rPr>
        <w:t xml:space="preserve"> Ao (A) professor (a) orientador (a) compete orientar e acompanhar o(a) acadêmico(a) estagiário(a), ao longo de todo o semestre, na elaboração dos planos de atividades e de ação para execução na escola campo, como também o acompanhamento na elaboração e avaliação do relatório final.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§ 2º.</w:t>
      </w:r>
      <w:r>
        <w:rPr>
          <w:rFonts w:hint="default" w:ascii="Times New Roman" w:hAnsi="Times New Roman" w:cs="Times New Roman"/>
          <w:sz w:val="24"/>
          <w:szCs w:val="24"/>
        </w:rPr>
        <w:t xml:space="preserve"> Ao (A) professor (a) supervisor (a) compete aprovar os planos de atividades e de ação, bem como o acompanhamento da execução destes.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7" w:name="_Toc1842"/>
      <w:r>
        <w:rPr>
          <w:rFonts w:hint="default" w:ascii="Times New Roman" w:hAnsi="Times New Roman" w:cs="Times New Roman"/>
          <w:lang w:val="pt-BR"/>
        </w:rPr>
        <w:t xml:space="preserve">8 </w:t>
      </w:r>
      <w:r>
        <w:rPr>
          <w:rFonts w:hint="default" w:ascii="Times New Roman" w:hAnsi="Times New Roman" w:cs="Times New Roman"/>
        </w:rPr>
        <w:t>CAPÍTULO VII</w:t>
      </w:r>
      <w:r>
        <w:rPr>
          <w:rFonts w:hint="default" w:ascii="Times New Roman" w:hAnsi="Times New Roman" w:cs="Times New Roman"/>
          <w:lang w:val="pt-BR"/>
        </w:rPr>
        <w:t xml:space="preserve"> - 8.1 </w:t>
      </w:r>
      <w:r>
        <w:rPr>
          <w:rFonts w:hint="default" w:ascii="Times New Roman" w:hAnsi="Times New Roman" w:cs="Times New Roman"/>
        </w:rPr>
        <w:t>ATRIBUIÇÕES</w:t>
      </w:r>
      <w:bookmarkEnd w:id="7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15.</w:t>
      </w:r>
      <w:r>
        <w:rPr>
          <w:rFonts w:hint="default" w:ascii="Times New Roman" w:hAnsi="Times New Roman" w:cs="Times New Roman"/>
          <w:sz w:val="24"/>
          <w:szCs w:val="24"/>
        </w:rPr>
        <w:t xml:space="preserve"> Compete à Diretora do Curso de Pedagogia e a professora de Estágio: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Coordenar o planejamento, a execução e a avaliação das atividades pertinentes ao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>, em conjunto com os (as) professores (as) orientadores (as);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Entrar em contato com as escolas campo, para análise das condições do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, tendo em vista a celebração de termo de compromisso;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Providenciar e assinar, pela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UEMASUL</w:t>
      </w:r>
      <w:r>
        <w:rPr>
          <w:rFonts w:hint="default" w:ascii="Times New Roman" w:hAnsi="Times New Roman" w:cs="Times New Roman"/>
          <w:sz w:val="24"/>
          <w:szCs w:val="24"/>
        </w:rPr>
        <w:t xml:space="preserve">, o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Termo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Compromisso,</w:t>
      </w:r>
      <w:r>
        <w:rPr>
          <w:rFonts w:hint="default" w:ascii="Times New Roman" w:hAnsi="Times New Roman" w:cs="Times New Roman"/>
          <w:sz w:val="24"/>
          <w:szCs w:val="24"/>
        </w:rPr>
        <w:t xml:space="preserve"> (ANEXO I) a ser firmados entre UEMASUL, a escola campo e o (a) acadêmico (a) estagiário (a);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Cumprir integralmente as normas estabelecidas neste regulamento;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Organizar e manter atualizado um sistema de documentação e cadastramento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, registrando os estabelecimentos envolvidos e o número de estagiários de cada período;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Realizar, sempre que necessárias reuniões com os (as) professores (as) orientadores (as), com os professores (as) supervisores (as), para discussão de questões relativas a planejamento, organização, funcionamento, avaliação e controle dos planos de atividades e de ação, e, análise de critérios, métodos e instrumentos necessários ao seu desenvolvimento;</w:t>
      </w:r>
    </w:p>
    <w:p>
      <w:pPr>
        <w:numPr>
          <w:ilvl w:val="0"/>
          <w:numId w:val="8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Realizar, a cada semestre, juntamente com os (as) professores (as) orientadores (as), um estudo avaliativo, tendo por base a análise de resultados do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16</w:t>
      </w:r>
      <w:r>
        <w:rPr>
          <w:rFonts w:hint="default" w:ascii="Times New Roman" w:hAnsi="Times New Roman" w:cs="Times New Roman"/>
          <w:sz w:val="24"/>
          <w:szCs w:val="24"/>
        </w:rPr>
        <w:t xml:space="preserve"> Compete ao (a) professor (a) orientador (a) de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Elaborar o Plano de Ensino e Plano de Ação Didático a cada semestre;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Orientar e acompanhar o (a) acadêmico (a) estagiário (a), ao longo de todo o semestre, na elaboração do plano de ação, a partir do diagnóstico realizado na escola campo, para execução;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Orientar e acompanhar a elaboração do relatório final de estágio;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Encaminhar e recolher o plano de atividades e o </w:t>
      </w:r>
      <w:r>
        <w:rPr>
          <w:rFonts w:hint="default" w:ascii="Times New Roman" w:hAnsi="Times New Roman" w:cs="Times New Roman"/>
          <w:bCs/>
          <w:sz w:val="24"/>
          <w:szCs w:val="24"/>
        </w:rPr>
        <w:t>termo</w:t>
      </w:r>
      <w:r>
        <w:rPr>
          <w:rFonts w:hint="default" w:ascii="Times New Roman" w:hAnsi="Times New Roman" w:cs="Times New Roman"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Cs/>
          <w:sz w:val="24"/>
          <w:szCs w:val="24"/>
        </w:rPr>
        <w:t>compromisso</w:t>
      </w:r>
      <w:r>
        <w:rPr>
          <w:rFonts w:hint="default" w:ascii="Times New Roman" w:hAnsi="Times New Roman" w:cs="Times New Roman"/>
          <w:sz w:val="24"/>
          <w:szCs w:val="24"/>
        </w:rPr>
        <w:t xml:space="preserve"> de cada acadêmico (a) estagiário (a) para as devidas assinaturas;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Orientar, acompanhar e avaliar o (a) estagiário (a) no desenvolvimento de todas as atividades;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Estabelecer um sistema de acompanhamento permanente com os (as) professores (as) supervisores (as);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Supervisionar o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por meio de acompanhamento dos planos, por observação contínua, direta e indireta, das atividades programadas na disciplina durante todo o processo;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Indicar as fontes de pesquisa e de consulta necessárias à solução das dificuldades encontradas;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Manter contatos periódicos com a gestão da escola campo e com o regente de classe, na busca do bom desenvolvimento dos planos, intervindo sempre que necessário.</w:t>
      </w:r>
    </w:p>
    <w:p>
      <w:pPr>
        <w:numPr>
          <w:ilvl w:val="0"/>
          <w:numId w:val="9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Fazer cumprir a programação das atividades pertinentes ao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8"/>
        <w:spacing w:before="0" w:beforeAutospacing="0" w:after="0" w:afterAutospacing="0"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Art. 17.  </w:t>
      </w:r>
      <w:r>
        <w:rPr>
          <w:rFonts w:hint="default" w:ascii="Times New Roman" w:hAnsi="Times New Roman" w:cs="Times New Roman"/>
          <w:sz w:val="24"/>
          <w:szCs w:val="24"/>
        </w:rPr>
        <w:t>Compete ao professor supervisor (professor da sala de aula de estágio):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Aprovar os planos de atividades e de ação;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Proporcionar ao (a) acadêmico (a) estagiário (a) condições propícias para o exercício das atividades práticas compatíveis com os planos de atividades e de ação; 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Avaliar o (a) acadêmico (a) estagiário (a) em conformidade com as exigências propostas nos planos;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Elaborar, assinar e encaminhar para a UEMASUL o Relatório de Atividades; 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Entregar, por ocasião de desligamento do acadêmico (a) estagiário (a), o relatório das atividades desenvolvidas e a avaliação de desempenho do acadêmico estagiário;</w:t>
      </w:r>
    </w:p>
    <w:p>
      <w:pPr>
        <w:numPr>
          <w:ilvl w:val="0"/>
          <w:numId w:val="10"/>
        </w:numPr>
        <w:tabs>
          <w:tab w:val="left" w:pos="960"/>
          <w:tab w:val="clear" w:pos="1305"/>
        </w:tabs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Manter em arquivo e à disposição da fiscalização os documentos que comprovem a realização de </w:t>
      </w:r>
      <w:r>
        <w:rPr>
          <w:rFonts w:hint="default" w:ascii="Times New Roman" w:hAnsi="Times New Roman" w:cs="Times New Roman"/>
          <w:b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Art. 18 </w:t>
      </w:r>
      <w:r>
        <w:rPr>
          <w:rFonts w:hint="default" w:ascii="Times New Roman" w:hAnsi="Times New Roman" w:cs="Times New Roman"/>
          <w:sz w:val="24"/>
          <w:szCs w:val="24"/>
        </w:rPr>
        <w:t>Compete ao acadêmico estagiário: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Observar os regulamentos e exigências de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Elaborar o plano de </w:t>
      </w:r>
      <w:r>
        <w:rPr>
          <w:rFonts w:hint="default" w:ascii="Times New Roman" w:hAnsi="Times New Roman" w:cs="Times New Roman"/>
          <w:bCs/>
          <w:sz w:val="24"/>
          <w:szCs w:val="24"/>
        </w:rPr>
        <w:t>ação,</w:t>
      </w:r>
      <w:r>
        <w:rPr>
          <w:rFonts w:hint="default" w:ascii="Times New Roman" w:hAnsi="Times New Roman" w:cs="Times New Roman"/>
          <w:sz w:val="24"/>
          <w:szCs w:val="24"/>
        </w:rPr>
        <w:t xml:space="preserve"> sob orientação do (a) professor (a) orientador (a);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Permanecer na escola campo até o final do tempo regulamentado, obedecendo sempre os horários previstos;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Realizar as atividades previstas no plano de </w:t>
      </w:r>
      <w:r>
        <w:rPr>
          <w:rFonts w:hint="default" w:ascii="Times New Roman" w:hAnsi="Times New Roman" w:cs="Times New Roman"/>
          <w:bCs/>
          <w:sz w:val="24"/>
          <w:szCs w:val="24"/>
        </w:rPr>
        <w:t>ação</w:t>
      </w:r>
      <w:r>
        <w:rPr>
          <w:rFonts w:hint="default" w:ascii="Times New Roman" w:hAnsi="Times New Roman" w:cs="Times New Roman"/>
          <w:sz w:val="24"/>
          <w:szCs w:val="24"/>
        </w:rPr>
        <w:t>, bem como, manter o registro atualizado de todas elas;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Comunicar e justificar com antecedência, ao (a) professor (a) orientador (a) e ao (a) professor (a) supervisor (a), sua ausência em atividade prevista no plano de </w:t>
      </w:r>
      <w:r>
        <w:rPr>
          <w:rFonts w:hint="default" w:ascii="Times New Roman" w:hAnsi="Times New Roman" w:cs="Times New Roman"/>
          <w:bCs/>
          <w:sz w:val="24"/>
          <w:szCs w:val="24"/>
        </w:rPr>
        <w:t>ação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Repor a atividade prevista no plano de </w:t>
      </w:r>
      <w:r>
        <w:rPr>
          <w:rFonts w:hint="default" w:ascii="Times New Roman" w:hAnsi="Times New Roman" w:cs="Times New Roman"/>
          <w:bCs/>
          <w:sz w:val="24"/>
          <w:szCs w:val="24"/>
        </w:rPr>
        <w:t>ação</w:t>
      </w:r>
      <w:r>
        <w:rPr>
          <w:rFonts w:hint="default" w:ascii="Times New Roman" w:hAnsi="Times New Roman" w:cs="Times New Roman"/>
          <w:sz w:val="24"/>
          <w:szCs w:val="24"/>
        </w:rPr>
        <w:t>, cuja justificativa de ausência tenha sido aceita pelos (as) professores (as) orientadores (as) e supervisor (a);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Entregar ao (a) professor (a) orientador (a), na data previamente fixada, impreterivelmente, o relatório final abrangendo todos os aspectos relativos ao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numPr>
          <w:ilvl w:val="0"/>
          <w:numId w:val="11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Manter postura ética.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Art. 19 </w:t>
      </w:r>
      <w:r>
        <w:rPr>
          <w:rFonts w:hint="default" w:ascii="Times New Roman" w:hAnsi="Times New Roman" w:cs="Times New Roman"/>
          <w:sz w:val="24"/>
          <w:szCs w:val="24"/>
        </w:rPr>
        <w:t>Compete ao Colegiado do Curso:</w:t>
      </w:r>
    </w:p>
    <w:p>
      <w:pPr>
        <w:numPr>
          <w:ilvl w:val="0"/>
          <w:numId w:val="1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Emitir parecer sobre este regulamento;</w:t>
      </w:r>
    </w:p>
    <w:p>
      <w:pPr>
        <w:numPr>
          <w:ilvl w:val="0"/>
          <w:numId w:val="12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Convocar a Diretora Curso e Diretor Acadêmico para, em reunião do Colegiado, analisar questões relativas ao planejamento, organização, funcionamento, avaliação e controle das atividades de </w:t>
      </w:r>
      <w:r>
        <w:rPr>
          <w:rFonts w:hint="default" w:ascii="Times New Roman" w:hAnsi="Times New Roman" w:cs="Times New Roman"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e análise de critérios, métodos e instrumentos necessários ao seu desenvolvimento.</w:t>
      </w: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8" w:name="_Toc27077"/>
      <w:r>
        <w:rPr>
          <w:rFonts w:hint="default" w:ascii="Times New Roman" w:hAnsi="Times New Roman" w:cs="Times New Roman"/>
          <w:lang w:val="pt-BR"/>
        </w:rPr>
        <w:t xml:space="preserve">9 </w:t>
      </w:r>
      <w:r>
        <w:rPr>
          <w:rFonts w:hint="default" w:ascii="Times New Roman" w:hAnsi="Times New Roman" w:cs="Times New Roman"/>
        </w:rPr>
        <w:t>CAPÍTULO VIII</w:t>
      </w:r>
      <w:r>
        <w:rPr>
          <w:rFonts w:hint="default" w:ascii="Times New Roman" w:hAnsi="Times New Roman" w:cs="Times New Roman"/>
          <w:lang w:val="pt-BR"/>
        </w:rPr>
        <w:t xml:space="preserve"> - 9.1 </w:t>
      </w:r>
      <w:r>
        <w:rPr>
          <w:rFonts w:hint="default" w:ascii="Times New Roman" w:hAnsi="Times New Roman" w:cs="Times New Roman"/>
        </w:rPr>
        <w:t>CRITÉRIOS</w:t>
      </w:r>
      <w:r>
        <w:rPr>
          <w:rFonts w:hint="default" w:ascii="Times New Roman" w:hAnsi="Times New Roman" w:cs="Times New Roman"/>
          <w:lang w:val="pt-BR"/>
        </w:rPr>
        <w:t xml:space="preserve"> E METODOLOGIA DE</w:t>
      </w:r>
      <w:r>
        <w:rPr>
          <w:rFonts w:hint="default" w:ascii="Times New Roman" w:hAnsi="Times New Roman" w:cs="Times New Roman"/>
        </w:rPr>
        <w:t xml:space="preserve"> AVALIAÇÃO</w:t>
      </w:r>
      <w:bookmarkEnd w:id="8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20</w:t>
      </w:r>
      <w:r>
        <w:rPr>
          <w:rFonts w:hint="default" w:ascii="Times New Roman" w:hAnsi="Times New Roman" w:cs="Times New Roman"/>
          <w:sz w:val="24"/>
          <w:szCs w:val="24"/>
        </w:rPr>
        <w:t xml:space="preserve"> A avaliação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fica condicionada à observância dos seguintes aspectos: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Frequência e participação nas aulas de fundamentação teórica e atividade de estágio na escola campo;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Cumprimento satisfatório dos planos;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Elaboração, condução e execução de outras atividades;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Preparação e apresentação de trabalhos de fundamentação teórica na UEMASUL;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Entrega do relatório final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Estágio Curricular Supervisionado </w:t>
      </w:r>
      <w:r>
        <w:rPr>
          <w:rFonts w:hint="default" w:ascii="Times New Roman" w:hAnsi="Times New Roman" w:cs="Times New Roman"/>
          <w:bCs/>
          <w:sz w:val="24"/>
          <w:szCs w:val="24"/>
        </w:rPr>
        <w:t>na data estabelecida, com as devidas correções, apontadas pelo professor orientador, impreterivelmente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13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Elaboração e apresentação do portfólio de estágio.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21</w:t>
      </w:r>
      <w:r>
        <w:rPr>
          <w:rFonts w:hint="default" w:ascii="Times New Roman" w:hAnsi="Times New Roman" w:cs="Times New Roman"/>
          <w:sz w:val="24"/>
          <w:szCs w:val="24"/>
        </w:rPr>
        <w:t xml:space="preserve"> O académico estagiário somente poderá iniciar seu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 Curricular Supervisionado</w:t>
      </w:r>
      <w:r>
        <w:rPr>
          <w:rFonts w:hint="default" w:ascii="Times New Roman" w:hAnsi="Times New Roman" w:cs="Times New Roman"/>
          <w:sz w:val="24"/>
          <w:szCs w:val="24"/>
        </w:rPr>
        <w:t>, depois de homologada sua matrícula e ultimado todos os protocolos iniciais necessários entre a UEMASUL e a instituição concedente. E, na fase de regência, após a entrega do plano de aula ao (a) professor (a) orientador (a) e ao (a) professor (a) regente.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22</w:t>
      </w:r>
      <w:r>
        <w:rPr>
          <w:rFonts w:hint="default" w:ascii="Times New Roman" w:hAnsi="Times New Roman" w:cs="Times New Roman"/>
          <w:sz w:val="24"/>
          <w:szCs w:val="24"/>
        </w:rPr>
        <w:t xml:space="preserve"> Poderão fazer parte da avaliação às observações feitas pelo professor regente de classe e pela equipe técnica pedagógica da escola campo.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23</w:t>
      </w:r>
      <w:r>
        <w:rPr>
          <w:rFonts w:hint="default" w:ascii="Times New Roman" w:hAnsi="Times New Roman" w:cs="Times New Roman"/>
          <w:sz w:val="24"/>
          <w:szCs w:val="24"/>
        </w:rPr>
        <w:t xml:space="preserve"> Tendo em vista as especificidades didáticas pedagógicas da disciplina, não haverá, para o académico estagiário, nova oportunidade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estágio </w:t>
      </w:r>
      <w:r>
        <w:rPr>
          <w:rFonts w:hint="default" w:ascii="Times New Roman" w:hAnsi="Times New Roman" w:cs="Times New Roman"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segunda chamada, avaliação substantiva’ ou final), revisão de avaliação e realização de exame final, bem como, não lhe será permitido cursá-la concomitante com a disciplina de estágio seguinte.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10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CAPÍTULO IX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- 10.1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NORMAS PARA ELABORAÇÃO DE RELATÓRIO</w:t>
      </w:r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24.</w:t>
      </w:r>
      <w:r>
        <w:rPr>
          <w:rFonts w:hint="default" w:ascii="Times New Roman" w:hAnsi="Times New Roman" w:cs="Times New Roman"/>
          <w:sz w:val="24"/>
          <w:szCs w:val="24"/>
        </w:rPr>
        <w:t xml:space="preserve"> O relatório final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Curricular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Supervisionado</w:t>
      </w:r>
      <w:r>
        <w:rPr>
          <w:rFonts w:hint="default" w:ascii="Times New Roman" w:hAnsi="Times New Roman" w:cs="Times New Roman"/>
          <w:sz w:val="24"/>
          <w:szCs w:val="24"/>
        </w:rPr>
        <w:t xml:space="preserve"> deve estar de acordo com as normas técnicas da UEMASUL e deve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conter a seguinte estrutura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Introdução;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Fundamentação teórica;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Análise das atividades desenvolvidas;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Conclusão;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Referências bibliográficas.</w:t>
      </w:r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Apêndices</w:t>
      </w:r>
      <w:bookmarkStart w:id="10" w:name="_GoBack"/>
      <w:bookmarkEnd w:id="10"/>
    </w:p>
    <w:p>
      <w:pPr>
        <w:numPr>
          <w:ilvl w:val="0"/>
          <w:numId w:val="14"/>
        </w:num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Anexos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Parágrafo único.</w:t>
      </w:r>
      <w:r>
        <w:rPr>
          <w:rFonts w:hint="default" w:ascii="Times New Roman" w:hAnsi="Times New Roman" w:cs="Times New Roman"/>
          <w:sz w:val="24"/>
          <w:szCs w:val="24"/>
        </w:rPr>
        <w:t xml:space="preserve"> O não fornecimento dos documentos necessário, por parte do (a) acadêmico (a), para a avaliação do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estágio</w:t>
      </w:r>
      <w:r>
        <w:rPr>
          <w:rFonts w:hint="default" w:ascii="Times New Roman" w:hAnsi="Times New Roman" w:cs="Times New Roman"/>
          <w:sz w:val="24"/>
          <w:szCs w:val="24"/>
        </w:rPr>
        <w:t xml:space="preserve"> nas datas previstas implicará em reprovação sumária na disciplina.</w:t>
      </w: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bidi w:val="0"/>
        <w:jc w:val="center"/>
        <w:rPr>
          <w:rFonts w:hint="default" w:ascii="Times New Roman" w:hAnsi="Times New Roman" w:cs="Times New Roman"/>
        </w:rPr>
      </w:pPr>
      <w:bookmarkStart w:id="9" w:name="_Toc8597"/>
      <w:r>
        <w:rPr>
          <w:rFonts w:hint="default" w:ascii="Times New Roman" w:hAnsi="Times New Roman" w:cs="Times New Roman"/>
          <w:lang w:val="pt-BR"/>
        </w:rPr>
        <w:t xml:space="preserve">11 </w:t>
      </w:r>
      <w:r>
        <w:rPr>
          <w:rFonts w:hint="default" w:ascii="Times New Roman" w:hAnsi="Times New Roman" w:cs="Times New Roman"/>
        </w:rPr>
        <w:t>DISPOSIÇÕES GERAIS E TRANSITÓRIAS</w:t>
      </w:r>
      <w:bookmarkEnd w:id="9"/>
    </w:p>
    <w:p>
      <w:pPr>
        <w:spacing w:line="360" w:lineRule="auto"/>
        <w:ind w:left="0" w:leftChars="0" w:hanging="9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25</w:t>
      </w:r>
      <w:r>
        <w:rPr>
          <w:rFonts w:hint="default" w:ascii="Times New Roman" w:hAnsi="Times New Roman" w:cs="Times New Roman"/>
          <w:sz w:val="24"/>
          <w:szCs w:val="24"/>
        </w:rPr>
        <w:t xml:space="preserve"> Os casos omissos neste Regulamento devem ser resolvidos pela Dire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ção</w:t>
      </w:r>
      <w:r>
        <w:rPr>
          <w:rFonts w:hint="default" w:ascii="Times New Roman" w:hAnsi="Times New Roman" w:cs="Times New Roman"/>
          <w:sz w:val="24"/>
          <w:szCs w:val="24"/>
        </w:rPr>
        <w:t xml:space="preserve"> do Curso de Pedagogia, cabendo recurso ao Colegiado do Curso, ouvido a Direção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do Campus. 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line="360" w:lineRule="auto"/>
        <w:ind w:left="0" w:leftChars="0" w:hanging="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Art. 27 </w:t>
      </w:r>
      <w:r>
        <w:rPr>
          <w:rFonts w:hint="default" w:ascii="Times New Roman" w:hAnsi="Times New Roman" w:cs="Times New Roman"/>
          <w:sz w:val="24"/>
          <w:szCs w:val="24"/>
        </w:rPr>
        <w:t>Est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 documento</w:t>
      </w:r>
      <w:r>
        <w:rPr>
          <w:rFonts w:hint="default" w:ascii="Times New Roman" w:hAnsi="Times New Roman" w:cs="Times New Roman"/>
          <w:sz w:val="24"/>
          <w:szCs w:val="24"/>
        </w:rPr>
        <w:t xml:space="preserve"> entra em vigor a partir desta data.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034549"/>
      <w:docPartObj>
        <w:docPartGallery w:val="autotext"/>
      </w:docPartObj>
    </w:sdtPr>
    <w:sdtContent>
      <w:p>
        <w:pPr>
          <w:pStyle w:val="10"/>
        </w:pPr>
        <w:r>
          <w:rPr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tâ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top w:val="single" w:color="7E7E7E" w:themeColor="background1" w:themeShade="7F" w:sz="4" w:space="1"/>
                                </w:pBdr>
                                <w:jc w:val="center"/>
                                <w:rPr>
                                  <w:color w:val="ED7D31" w:themeColor="accent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flip:x;margin-left:530.5pt;margin-top:798.9pt;height:15.1pt;width:44.55pt;mso-position-horizontal-relative:page;mso-position-vertical-relative:page;rotation:11796480f;z-index:251659264;mso-width-relative:page;mso-height-relative:page;" filled="f" stroked="f" coordsize="21600,21600" o:gfxdata="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klnADTAAAAAwEAAA8AAAAAAAAA&#10;AQAgAAAAIgAAAGRycy9kb3ducmV2LnhtbFBLAQIUABQAAAAIAIdO4kD4S7aEFgIAABwEAAAOAAAA&#10;AAAAAAEAIAAAACIBAABkcnMvZTJvRG9jLnhtbFBLBQYAAAAABgAGAFkBAACqBQAAAAA=&#10;">
                  <v:fill on="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pBdr>
                            <w:top w:val="single" w:color="7E7E7E" w:themeColor="background1" w:themeShade="7F" w:sz="4" w:space="1"/>
                          </w:pBdr>
                          <w:jc w:val="center"/>
                          <w:rPr>
                            <w:color w:val="ED7D31" w:themeColor="accent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D7D31" w:themeColor="accent2"/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1242060</wp:posOffset>
          </wp:positionH>
          <wp:positionV relativeFrom="paragraph">
            <wp:posOffset>-131445</wp:posOffset>
          </wp:positionV>
          <wp:extent cx="2666365" cy="648970"/>
          <wp:effectExtent l="0" t="0" r="635" b="1778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/>
                  <a:srcRect l="6481" t="3311"/>
                  <a:stretch>
                    <a:fillRect/>
                  </a:stretch>
                </pic:blipFill>
                <pic:spPr>
                  <a:xfrm>
                    <a:off x="0" y="0"/>
                    <a:ext cx="266636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rPr>
        <w:rFonts w:hint="default"/>
        <w:lang w:val="pt-BR"/>
      </w:rPr>
    </w:pPr>
  </w:p>
  <w:p>
    <w:pPr>
      <w:pStyle w:val="9"/>
      <w:rPr>
        <w:rFonts w:hint="default"/>
        <w:lang w:val="pt-BR"/>
      </w:rPr>
    </w:pPr>
  </w:p>
  <w:p>
    <w:pPr>
      <w:pStyle w:val="9"/>
      <w:rPr>
        <w:rFonts w:hint="default"/>
        <w:lang w:val="pt-BR"/>
      </w:rPr>
    </w:pPr>
  </w:p>
  <w:p>
    <w:pPr>
      <w:pStyle w:val="9"/>
      <w:jc w:val="center"/>
      <w:rPr>
        <w:rFonts w:hint="default" w:ascii="Times New Roman" w:hAnsi="Times New Roman" w:cs="Times New Roman"/>
        <w:b/>
        <w:bCs/>
        <w:sz w:val="24"/>
        <w:szCs w:val="24"/>
      </w:rPr>
    </w:pPr>
    <w:r>
      <w:rPr>
        <w:rFonts w:hint="default" w:ascii="Times New Roman" w:hAnsi="Times New Roman" w:cs="Times New Roman"/>
        <w:b/>
        <w:bCs/>
        <w:sz w:val="24"/>
        <w:szCs w:val="24"/>
      </w:rPr>
      <w:t>CENTRO DE CIÊNCIAS HUMANAS, SOCIAIS, TECNOLÓGICAS E LETRAS</w:t>
    </w:r>
  </w:p>
  <w:p>
    <w:pPr>
      <w:pStyle w:val="9"/>
      <w:jc w:val="center"/>
      <w:rPr>
        <w:rFonts w:hint="default" w:ascii="Times New Roman" w:hAnsi="Times New Roman" w:cs="Times New Roman"/>
        <w:b/>
        <w:bCs/>
        <w:sz w:val="24"/>
        <w:szCs w:val="24"/>
      </w:rPr>
    </w:pPr>
    <w:r>
      <w:rPr>
        <w:rFonts w:hint="default" w:ascii="Times New Roman" w:hAnsi="Times New Roman" w:cs="Times New Roman"/>
        <w:b/>
        <w:bCs/>
        <w:sz w:val="24"/>
        <w:szCs w:val="24"/>
      </w:rPr>
      <w:t>CAMPUS AÇAILÂNDIA</w:t>
    </w:r>
  </w:p>
  <w:p>
    <w:pPr>
      <w:pStyle w:val="9"/>
      <w:jc w:val="center"/>
      <w:rPr>
        <w:rFonts w:hint="default" w:ascii="Times New Roman" w:hAnsi="Times New Roman" w:cs="Times New Roman"/>
        <w:b/>
        <w:bCs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bCs/>
        <w:sz w:val="24"/>
        <w:szCs w:val="24"/>
      </w:rPr>
      <w:t xml:space="preserve">CURSO DE </w:t>
    </w:r>
    <w:r>
      <w:rPr>
        <w:rFonts w:hint="default" w:ascii="Times New Roman" w:hAnsi="Times New Roman" w:cs="Times New Roman"/>
        <w:b/>
        <w:bCs/>
        <w:sz w:val="24"/>
        <w:szCs w:val="24"/>
        <w:lang w:val="pt-BR"/>
      </w:rPr>
      <w:t>PEDAGOGIA LICENCIATURA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3332"/>
    <w:multiLevelType w:val="multilevel"/>
    <w:tmpl w:val="01803332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53BC"/>
    <w:multiLevelType w:val="multilevel"/>
    <w:tmpl w:val="08EE53BC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11659"/>
    <w:multiLevelType w:val="multilevel"/>
    <w:tmpl w:val="22211659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3BDF"/>
    <w:multiLevelType w:val="multilevel"/>
    <w:tmpl w:val="329F3BDF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A6681"/>
    <w:multiLevelType w:val="multilevel"/>
    <w:tmpl w:val="36FA6681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E17DD"/>
    <w:multiLevelType w:val="multilevel"/>
    <w:tmpl w:val="3E3E17DD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25DE8"/>
    <w:multiLevelType w:val="multilevel"/>
    <w:tmpl w:val="3FB25DE8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7002"/>
    <w:multiLevelType w:val="multilevel"/>
    <w:tmpl w:val="40C17002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05218"/>
    <w:multiLevelType w:val="multilevel"/>
    <w:tmpl w:val="43C05218"/>
    <w:lvl w:ilvl="0" w:tentative="0">
      <w:start w:val="1"/>
      <w:numFmt w:val="upperRoman"/>
      <w:lvlText w:val="%1."/>
      <w:lvlJc w:val="right"/>
      <w:pPr>
        <w:tabs>
          <w:tab w:val="left" w:pos="1305"/>
        </w:tabs>
        <w:ind w:left="1305" w:hanging="720"/>
      </w:pPr>
      <w:rPr>
        <w:rFonts w:hint="default" w:ascii="Arial" w:hAnsi="Arial" w:cs="Arial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665"/>
        </w:tabs>
        <w:ind w:left="166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85"/>
        </w:tabs>
        <w:ind w:left="2385" w:hanging="180"/>
      </w:pPr>
    </w:lvl>
    <w:lvl w:ilvl="3" w:tentative="0">
      <w:start w:val="1"/>
      <w:numFmt w:val="decimal"/>
      <w:lvlText w:val="%4."/>
      <w:lvlJc w:val="left"/>
      <w:pPr>
        <w:tabs>
          <w:tab w:val="left" w:pos="3105"/>
        </w:tabs>
        <w:ind w:left="310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25"/>
        </w:tabs>
        <w:ind w:left="382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45"/>
        </w:tabs>
        <w:ind w:left="454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65"/>
        </w:tabs>
        <w:ind w:left="526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85"/>
        </w:tabs>
        <w:ind w:left="598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705"/>
        </w:tabs>
        <w:ind w:left="6705" w:hanging="180"/>
      </w:pPr>
    </w:lvl>
  </w:abstractNum>
  <w:abstractNum w:abstractNumId="9">
    <w:nsid w:val="542132A1"/>
    <w:multiLevelType w:val="multilevel"/>
    <w:tmpl w:val="542132A1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80073"/>
    <w:multiLevelType w:val="multilevel"/>
    <w:tmpl w:val="55D80073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9BBDF"/>
    <w:multiLevelType w:val="singleLevel"/>
    <w:tmpl w:val="5A59BBD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60B8481B"/>
    <w:multiLevelType w:val="multilevel"/>
    <w:tmpl w:val="60B8481B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01FA"/>
    <w:multiLevelType w:val="multilevel"/>
    <w:tmpl w:val="6C5A01FA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65"/>
    <w:rsid w:val="000146D1"/>
    <w:rsid w:val="00035704"/>
    <w:rsid w:val="00071554"/>
    <w:rsid w:val="000D387D"/>
    <w:rsid w:val="00197D36"/>
    <w:rsid w:val="001C2E6A"/>
    <w:rsid w:val="001E62B5"/>
    <w:rsid w:val="001F6ADC"/>
    <w:rsid w:val="00224AE7"/>
    <w:rsid w:val="00266C2A"/>
    <w:rsid w:val="002744D5"/>
    <w:rsid w:val="002A3E0E"/>
    <w:rsid w:val="002B0612"/>
    <w:rsid w:val="002F69DE"/>
    <w:rsid w:val="0032268F"/>
    <w:rsid w:val="003325E4"/>
    <w:rsid w:val="00357432"/>
    <w:rsid w:val="003A2727"/>
    <w:rsid w:val="003B1871"/>
    <w:rsid w:val="003B7579"/>
    <w:rsid w:val="003C3872"/>
    <w:rsid w:val="003D3DE7"/>
    <w:rsid w:val="004132CC"/>
    <w:rsid w:val="00435E6F"/>
    <w:rsid w:val="0048058D"/>
    <w:rsid w:val="004816A7"/>
    <w:rsid w:val="00492AFD"/>
    <w:rsid w:val="004A65E4"/>
    <w:rsid w:val="004E0F5D"/>
    <w:rsid w:val="004F4540"/>
    <w:rsid w:val="00503C62"/>
    <w:rsid w:val="00511C65"/>
    <w:rsid w:val="0051344F"/>
    <w:rsid w:val="005238F7"/>
    <w:rsid w:val="00540858"/>
    <w:rsid w:val="0055402C"/>
    <w:rsid w:val="00583955"/>
    <w:rsid w:val="005912E5"/>
    <w:rsid w:val="005970C6"/>
    <w:rsid w:val="005E3F5F"/>
    <w:rsid w:val="005F02E8"/>
    <w:rsid w:val="00611342"/>
    <w:rsid w:val="006166A8"/>
    <w:rsid w:val="006925A3"/>
    <w:rsid w:val="006C6002"/>
    <w:rsid w:val="006E5514"/>
    <w:rsid w:val="007411A9"/>
    <w:rsid w:val="007E6A18"/>
    <w:rsid w:val="008451F6"/>
    <w:rsid w:val="00894268"/>
    <w:rsid w:val="009274D0"/>
    <w:rsid w:val="00931C3E"/>
    <w:rsid w:val="00970E0A"/>
    <w:rsid w:val="009C7290"/>
    <w:rsid w:val="009D7C93"/>
    <w:rsid w:val="009E3906"/>
    <w:rsid w:val="009F23BD"/>
    <w:rsid w:val="00A76E36"/>
    <w:rsid w:val="00AC60C8"/>
    <w:rsid w:val="00AD4359"/>
    <w:rsid w:val="00B25FBA"/>
    <w:rsid w:val="00B63B6A"/>
    <w:rsid w:val="00B67BD5"/>
    <w:rsid w:val="00B67BED"/>
    <w:rsid w:val="00B75D26"/>
    <w:rsid w:val="00BC209B"/>
    <w:rsid w:val="00BD590E"/>
    <w:rsid w:val="00BE51C0"/>
    <w:rsid w:val="00C079D9"/>
    <w:rsid w:val="00C15BCA"/>
    <w:rsid w:val="00C35476"/>
    <w:rsid w:val="00C40F97"/>
    <w:rsid w:val="00C72DC9"/>
    <w:rsid w:val="00C7786D"/>
    <w:rsid w:val="00CA6B94"/>
    <w:rsid w:val="00CB3C05"/>
    <w:rsid w:val="00CC5349"/>
    <w:rsid w:val="00CC742B"/>
    <w:rsid w:val="00CD6AE5"/>
    <w:rsid w:val="00CF61EC"/>
    <w:rsid w:val="00D05FB8"/>
    <w:rsid w:val="00D12954"/>
    <w:rsid w:val="00D37C77"/>
    <w:rsid w:val="00D749EC"/>
    <w:rsid w:val="00D83FC1"/>
    <w:rsid w:val="00D860EC"/>
    <w:rsid w:val="00DA431F"/>
    <w:rsid w:val="00DC592A"/>
    <w:rsid w:val="00DD6718"/>
    <w:rsid w:val="00DE5D08"/>
    <w:rsid w:val="00E1558C"/>
    <w:rsid w:val="00E40C6B"/>
    <w:rsid w:val="00E7092E"/>
    <w:rsid w:val="00E816A2"/>
    <w:rsid w:val="00EA557E"/>
    <w:rsid w:val="00ED3FBC"/>
    <w:rsid w:val="00ED5375"/>
    <w:rsid w:val="00EE1E4E"/>
    <w:rsid w:val="00FC7259"/>
    <w:rsid w:val="035565C0"/>
    <w:rsid w:val="120D273F"/>
    <w:rsid w:val="359C114E"/>
    <w:rsid w:val="3B861508"/>
    <w:rsid w:val="52713E40"/>
    <w:rsid w:val="6D03720A"/>
    <w:rsid w:val="7A0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4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494"/>
      </w:tabs>
      <w:spacing w:after="100"/>
      <w:jc w:val="both"/>
    </w:pPr>
    <w:rPr>
      <w:rFonts w:ascii="Times New Roman" w:hAnsi="Times New Roman" w:cs="Times New Roman"/>
      <w:b/>
      <w:bCs/>
      <w:sz w:val="24"/>
      <w:szCs w:val="24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ítulo 1 Char"/>
    <w:basedOn w:val="3"/>
    <w:link w:val="2"/>
    <w:qFormat/>
    <w:uiPriority w:val="9"/>
    <w:rPr>
      <w:rFonts w:ascii="Arial" w:hAnsi="Arial" w:eastAsiaTheme="majorEastAsia" w:cstheme="majorBidi"/>
      <w:b/>
      <w:sz w:val="24"/>
      <w:szCs w:val="32"/>
    </w:rPr>
  </w:style>
  <w:style w:type="paragraph" w:customStyle="1" w:styleId="15">
    <w:name w:val="TOC Heading"/>
    <w:basedOn w:val="2"/>
    <w:next w:val="1"/>
    <w:unhideWhenUsed/>
    <w:qFormat/>
    <w:uiPriority w:val="39"/>
    <w:pPr>
      <w:outlineLvl w:val="9"/>
    </w:pPr>
    <w:rPr>
      <w:lang w:eastAsia="pt-BR"/>
    </w:rPr>
  </w:style>
  <w:style w:type="character" w:customStyle="1" w:styleId="16">
    <w:name w:val="Cabeçalho Char"/>
    <w:basedOn w:val="3"/>
    <w:link w:val="9"/>
    <w:qFormat/>
    <w:uiPriority w:val="99"/>
  </w:style>
  <w:style w:type="character" w:customStyle="1" w:styleId="17">
    <w:name w:val="Rodapé Char"/>
    <w:basedOn w:val="3"/>
    <w:link w:val="10"/>
    <w:qFormat/>
    <w:uiPriority w:val="99"/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691B2-C376-4E2E-B23D-93A7F9ED9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2452</Words>
  <Characters>13241</Characters>
  <Lines>110</Lines>
  <Paragraphs>31</Paragraphs>
  <TotalTime>25</TotalTime>
  <ScaleCrop>false</ScaleCrop>
  <LinksUpToDate>false</LinksUpToDate>
  <CharactersWithSpaces>15662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2022-03-09T00:07:00Z</dcterms:created>
  <dc:creator>ADMIN-ACAD</dc:creator>
  <cp:lastModifiedBy>DIREÇÃO DE PEDAGOGIA</cp:lastModifiedBy>
  <dcterms:modified xsi:type="dcterms:W3CDTF">2022-10-05T11:37:05Z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CB94CF64134A439490FC27290507A654</vt:lpwstr>
  </property>
</Properties>
</file>